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41779A" w14:paraId="6E5868BF" w14:textId="77777777" w:rsidTr="000A5147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922F902" w14:textId="77777777" w:rsidR="00480FC2" w:rsidRPr="000A5147" w:rsidRDefault="13342E4B" w:rsidP="56E179BB">
            <w:pPr>
              <w:spacing w:before="120" w:after="120"/>
              <w:jc w:val="center"/>
              <w:rPr>
                <w:rFonts w:ascii="EHUSans" w:eastAsia="EHUSans" w:hAnsi="EHUSans" w:cs="EHUSans"/>
                <w:b/>
                <w:bCs/>
                <w:color w:val="000000" w:themeColor="text1"/>
                <w:sz w:val="30"/>
                <w:szCs w:val="30"/>
                <w:lang w:val="en-US"/>
              </w:rPr>
            </w:pPr>
            <w:r w:rsidRPr="000A5147">
              <w:rPr>
                <w:rFonts w:ascii="EHUSans" w:eastAsia="EHUSans" w:hAnsi="EHUSans" w:cs="EHUSans"/>
                <w:b/>
                <w:bCs/>
                <w:color w:val="000000" w:themeColor="text1"/>
                <w:sz w:val="30"/>
                <w:szCs w:val="30"/>
                <w:lang w:val="en-US"/>
              </w:rPr>
              <w:t>Basque Sustainable Pharmacy and Biotherap</w:t>
            </w:r>
            <w:r w:rsidR="66C5E094" w:rsidRPr="000A5147">
              <w:rPr>
                <w:rFonts w:ascii="EHUSans" w:eastAsia="EHUSans" w:hAnsi="EHUSans" w:cs="EHUSans"/>
                <w:b/>
                <w:bCs/>
                <w:color w:val="000000" w:themeColor="text1"/>
                <w:sz w:val="30"/>
                <w:szCs w:val="30"/>
                <w:lang w:val="en-US"/>
              </w:rPr>
              <w:t>y</w:t>
            </w:r>
          </w:p>
          <w:p w14:paraId="69474614" w14:textId="3DB7975F" w:rsidR="000A5147" w:rsidRPr="00F3427F" w:rsidRDefault="000A5147" w:rsidP="56E179BB">
            <w:pPr>
              <w:spacing w:before="120" w:after="12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736E297" wp14:editId="1F9F94D9">
                  <wp:extent cx="1438275" cy="752475"/>
                  <wp:effectExtent l="0" t="0" r="0" b="0"/>
                  <wp:docPr id="7358806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060704" name="Picture 175906070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898" w:rsidRPr="000A5147" w14:paraId="7CFC27E0" w14:textId="77777777" w:rsidTr="000A5147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552EBC57" w14:textId="707F4074" w:rsidR="00684898" w:rsidRPr="000A5147" w:rsidRDefault="7C2E09E3" w:rsidP="712EC827">
            <w:pPr>
              <w:rPr>
                <w:rFonts w:ascii="EHUSans" w:eastAsia="EHUSans" w:hAnsi="EHUSans" w:cs="EHUSans"/>
                <w:sz w:val="20"/>
                <w:szCs w:val="20"/>
                <w:lang w:val="en-US"/>
              </w:rPr>
            </w:pPr>
            <w:r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>Kontaktua Farmazia Fakultatean:</w:t>
            </w:r>
            <w:r w:rsidR="0573CB6F"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 xml:space="preserve"> </w:t>
            </w:r>
            <w:r w:rsidR="0573CB6F" w:rsidRPr="712EC827">
              <w:rPr>
                <w:rFonts w:ascii="EHUSans" w:eastAsia="EHUSans" w:hAnsi="EHUSans" w:cs="EHUSans"/>
                <w:color w:val="000000" w:themeColor="text1"/>
                <w:sz w:val="20"/>
                <w:szCs w:val="20"/>
                <w:lang w:val="eu-ES"/>
              </w:rPr>
              <w:t>Gorka Orive</w:t>
            </w:r>
            <w:r w:rsidR="000A5147">
              <w:rPr>
                <w:rFonts w:ascii="EHUSans" w:eastAsia="EHUSans" w:hAnsi="EHUSans" w:cs="EHUSans"/>
                <w:color w:val="000000" w:themeColor="text1"/>
                <w:sz w:val="20"/>
                <w:szCs w:val="20"/>
                <w:lang w:val="eu-ES"/>
              </w:rPr>
              <w:t xml:space="preserve"> (</w:t>
            </w:r>
            <w:hyperlink r:id="rId8">
              <w:r w:rsidR="0573CB6F" w:rsidRPr="712EC827">
                <w:rPr>
                  <w:rStyle w:val="Hipervnculo"/>
                  <w:lang w:val="eu-ES"/>
                </w:rPr>
                <w:t>gorka.orive@ehu.eus</w:t>
              </w:r>
            </w:hyperlink>
            <w:r w:rsidR="000A5147" w:rsidRPr="000A5147">
              <w:rPr>
                <w:lang w:val="en-US"/>
              </w:rPr>
              <w:t>)</w:t>
            </w:r>
          </w:p>
        </w:tc>
      </w:tr>
      <w:tr w:rsidR="002A6F43" w:rsidRPr="0041779A" w14:paraId="7A39B2FD" w14:textId="77777777" w:rsidTr="000A5147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09C297DE" w:rsidR="00DD3F81" w:rsidRPr="0041779A" w:rsidRDefault="7C2E09E3" w:rsidP="00DD3F81">
            <w:r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>Web orrirako esteka:</w:t>
            </w:r>
            <w:r w:rsidR="047CB35D"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 xml:space="preserve"> </w:t>
            </w:r>
            <w:hyperlink r:id="rId9">
              <w:r w:rsidR="047CB35D" w:rsidRPr="712EC827">
                <w:rPr>
                  <w:rStyle w:val="Hipervnculo"/>
                  <w:lang w:val="eu-ES"/>
                </w:rPr>
                <w:t>https://www.instagram.com/bspb_onehealth/</w:t>
              </w:r>
            </w:hyperlink>
            <w:r w:rsidR="047CB35D"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 xml:space="preserve"> </w:t>
            </w:r>
          </w:p>
        </w:tc>
      </w:tr>
      <w:tr w:rsidR="002A6F43" w:rsidRPr="0041779A" w14:paraId="42425F50" w14:textId="77777777" w:rsidTr="000A5147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4A29A322" w:rsidR="00A56BED" w:rsidRPr="0041779A" w:rsidRDefault="7C2E09E3" w:rsidP="00122578">
            <w:pPr>
              <w:spacing w:before="120" w:after="120"/>
            </w:pPr>
            <w:r w:rsidRPr="712EC827">
              <w:rPr>
                <w:rFonts w:ascii="EHUSans" w:hAnsi="EHUSans"/>
                <w:color w:val="000000" w:themeColor="text1"/>
                <w:sz w:val="20"/>
                <w:szCs w:val="20"/>
                <w:lang w:val="eu-ES"/>
              </w:rPr>
              <w:t>Zientziaren esparrua</w:t>
            </w:r>
            <w:r w:rsidRPr="712EC827">
              <w:rPr>
                <w:rFonts w:ascii="EHUSans" w:hAnsi="EHUSans"/>
                <w:sz w:val="20"/>
                <w:szCs w:val="20"/>
                <w:lang w:val="eu-ES"/>
              </w:rPr>
              <w:t>(k)</w:t>
            </w:r>
            <w:r w:rsidR="4A36EECF" w:rsidRPr="712EC827">
              <w:rPr>
                <w:rFonts w:ascii="EHUSans" w:hAnsi="EHUSans"/>
                <w:sz w:val="20"/>
                <w:szCs w:val="20"/>
              </w:rPr>
              <w:t>:</w:t>
            </w:r>
            <w:r w:rsidR="6DD49CB3" w:rsidRPr="712EC827">
              <w:rPr>
                <w:rFonts w:ascii="EHUSans" w:hAnsi="EHUSans"/>
                <w:sz w:val="20"/>
                <w:szCs w:val="20"/>
              </w:rPr>
              <w:t xml:space="preserve"> </w:t>
            </w:r>
            <w:r w:rsidR="572802DD" w:rsidRPr="712EC827">
              <w:rPr>
                <w:rFonts w:ascii="EHUSans" w:hAnsi="EHUSans"/>
                <w:sz w:val="20"/>
                <w:szCs w:val="20"/>
              </w:rPr>
              <w:t xml:space="preserve">Osasun Zientziak, Bioteknologia eta Ingurumen Zientziak. </w:t>
            </w:r>
          </w:p>
        </w:tc>
      </w:tr>
    </w:tbl>
    <w:p w14:paraId="018EAA64" w14:textId="77777777" w:rsidR="00A56BED" w:rsidRPr="0041779A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41779A" w14:paraId="7235687C" w14:textId="77777777" w:rsidTr="712EC827">
        <w:tc>
          <w:tcPr>
            <w:tcW w:w="1978" w:type="dxa"/>
            <w:vAlign w:val="center"/>
          </w:tcPr>
          <w:p w14:paraId="592B74F3" w14:textId="38191A29" w:rsidR="00056AA8" w:rsidRPr="0041779A" w:rsidRDefault="00480FC2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41779A">
              <w:rPr>
                <w:rFonts w:ascii="EHUSans" w:hAnsi="EHUSans"/>
                <w:bCs/>
                <w:sz w:val="20"/>
                <w:szCs w:val="20"/>
              </w:rPr>
              <w:t xml:space="preserve">Hitz </w:t>
            </w:r>
            <w:proofErr w:type="spellStart"/>
            <w:r w:rsidRPr="0041779A">
              <w:rPr>
                <w:rFonts w:ascii="EHUSans" w:hAnsi="EHUSans"/>
                <w:bCs/>
                <w:sz w:val="20"/>
                <w:szCs w:val="20"/>
              </w:rPr>
              <w:t>gakoak</w:t>
            </w:r>
            <w:proofErr w:type="spellEnd"/>
            <w:r w:rsidR="00056AA8" w:rsidRPr="0041779A">
              <w:rPr>
                <w:rFonts w:ascii="EHUSans" w:hAnsi="EHUSans"/>
                <w:bCs/>
                <w:sz w:val="20"/>
                <w:szCs w:val="20"/>
              </w:rPr>
              <w:t>:</w:t>
            </w:r>
          </w:p>
        </w:tc>
        <w:tc>
          <w:tcPr>
            <w:tcW w:w="7630" w:type="dxa"/>
            <w:vAlign w:val="center"/>
          </w:tcPr>
          <w:p w14:paraId="73327813" w14:textId="5473B2FD" w:rsidR="00056AA8" w:rsidRPr="0041779A" w:rsidRDefault="52283BA2" w:rsidP="003218F8">
            <w:r w:rsidRPr="712EC827">
              <w:rPr>
                <w:rFonts w:ascii="EHUSans" w:hAnsi="EHUSans"/>
                <w:sz w:val="20"/>
                <w:szCs w:val="20"/>
              </w:rPr>
              <w:t>Medikuntza birsortzailea, biomaterialak, 3D bioinprimaketa, terapia aurreratuak, teranostika, ingurumen-bioteknologia, kutsatzaile emergenteak, farmazia jasangarria eta One Health.</w:t>
            </w:r>
          </w:p>
        </w:tc>
      </w:tr>
      <w:tr w:rsidR="002A6F43" w:rsidRPr="0041779A" w14:paraId="4246897D" w14:textId="77777777" w:rsidTr="712EC827">
        <w:tc>
          <w:tcPr>
            <w:tcW w:w="9608" w:type="dxa"/>
            <w:gridSpan w:val="2"/>
          </w:tcPr>
          <w:p w14:paraId="4D852EDB" w14:textId="7A8601FE" w:rsidR="00855C54" w:rsidRPr="0041779A" w:rsidRDefault="1A317758" w:rsidP="00DD3F81">
            <w:pPr>
              <w:spacing w:before="120" w:after="120"/>
            </w:pPr>
            <w:proofErr w:type="spellStart"/>
            <w:r w:rsidRPr="56E179BB">
              <w:rPr>
                <w:rFonts w:ascii="EHUSans" w:hAnsi="EHUSans"/>
                <w:sz w:val="20"/>
                <w:szCs w:val="20"/>
              </w:rPr>
              <w:t>Deskribapena</w:t>
            </w:r>
            <w:proofErr w:type="spellEnd"/>
            <w:r w:rsidR="000A5147">
              <w:rPr>
                <w:rFonts w:ascii="EHUSans" w:hAnsi="EHUSans"/>
                <w:sz w:val="20"/>
                <w:szCs w:val="20"/>
              </w:rPr>
              <w:t>:</w:t>
            </w:r>
          </w:p>
          <w:p w14:paraId="60714500" w14:textId="3E3C64DA" w:rsidR="00273CE5" w:rsidRPr="000A5147" w:rsidRDefault="2B6AB4EA" w:rsidP="712EC827">
            <w:pPr>
              <w:spacing w:before="120" w:after="120"/>
              <w:jc w:val="both"/>
              <w:rPr>
                <w:rFonts w:ascii="EHUSans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 xml:space="preserve">Gure ikerketa-taldeak osasuna, bioteknologia eta ingurumen-jasangarritasuna uztartzen ditu. Osasun pertsonalizaturako sistema biofarmazeutiko eta terapia biologiko berritzaileak garatzen ditugu, ehunen konponketa eta birsorkuntzan eta medikuntza birsortzaileko teranostika disruptiboan arreta jarriz. </w:t>
            </w:r>
          </w:p>
          <w:p w14:paraId="109BC0F7" w14:textId="634A9F82" w:rsidR="00273CE5" w:rsidRPr="0041779A" w:rsidRDefault="2B6AB4EA" w:rsidP="56E179BB">
            <w:pPr>
              <w:spacing w:before="120" w:after="120"/>
              <w:jc w:val="both"/>
              <w:rPr>
                <w:rFonts w:ascii="EHUSans" w:eastAsia="EHUSans" w:hAnsi="EHUSans" w:cs="EHUSans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Era berean, ingurumen-erronka berriei heltzen diegu, besteak beste, mikrokutsatzaile farmazeutikoen, PFASen eta legez kanpoko drogen monitorizazioaren, hondakin-uren bidezko epidemiologiaren eta antimikrobianoekiko erresistentzien ebaluazioaren bidez. One Health filosofian oinarrituta, farmazia-praktika jasangarriak sustatzen ditugu eta ingurumen-bioteknologia aplikatzen dugu hondakin farmazeutikoekin kutsatutako uren monitorizazioan, ebaluazio ekotoxikologikoan eta birgaitzean.</w:t>
            </w:r>
          </w:p>
        </w:tc>
      </w:tr>
      <w:tr w:rsidR="002A6F43" w:rsidRPr="0041779A" w14:paraId="2A46ED7D" w14:textId="77777777" w:rsidTr="712EC827">
        <w:tc>
          <w:tcPr>
            <w:tcW w:w="9608" w:type="dxa"/>
            <w:gridSpan w:val="2"/>
          </w:tcPr>
          <w:p w14:paraId="025A36F3" w14:textId="71CED556" w:rsidR="00480FC2" w:rsidRPr="000A5147" w:rsidRDefault="152BA872" w:rsidP="712EC827">
            <w:pPr>
              <w:spacing w:before="120" w:after="120"/>
              <w:rPr>
                <w:rFonts w:ascii="EHUSans" w:eastAsiaTheme="minorEastAsia" w:hAnsi="EHUSans"/>
                <w:sz w:val="20"/>
                <w:szCs w:val="20"/>
              </w:rPr>
            </w:pPr>
            <w:proofErr w:type="spellStart"/>
            <w:r w:rsidRPr="000A5147">
              <w:rPr>
                <w:rFonts w:ascii="EHUSans" w:eastAsiaTheme="minorEastAsia" w:hAnsi="EHUSans"/>
                <w:sz w:val="20"/>
                <w:szCs w:val="20"/>
              </w:rPr>
              <w:t>Ikerketa-lerroak</w:t>
            </w:r>
            <w:proofErr w:type="spellEnd"/>
            <w:r w:rsidR="000A5147">
              <w:rPr>
                <w:rFonts w:ascii="EHUSans" w:eastAsiaTheme="minorEastAsia" w:hAnsi="EHUSans"/>
                <w:sz w:val="20"/>
                <w:szCs w:val="20"/>
              </w:rPr>
              <w:t>:</w:t>
            </w:r>
          </w:p>
          <w:p w14:paraId="798D7C6C" w14:textId="6F7BEBC2" w:rsidR="00122578" w:rsidRPr="000A5147" w:rsidRDefault="4B499255" w:rsidP="712EC827">
            <w:pPr>
              <w:pStyle w:val="Prrafodelista"/>
              <w:numPr>
                <w:ilvl w:val="0"/>
                <w:numId w:val="1"/>
              </w:numPr>
              <w:spacing w:before="120"/>
              <w:rPr>
                <w:rFonts w:ascii="EHUSans" w:eastAsiaTheme="minorEastAsia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Ehunen konponketa eta birsorkuntzarako osasun pertsonalizatuko sistema biofarmazeutiko eta terapia biologiko berriak.</w:t>
            </w:r>
          </w:p>
          <w:p w14:paraId="07E5773F" w14:textId="355C9E6A" w:rsidR="00122578" w:rsidRPr="000A5147" w:rsidRDefault="4B499255" w:rsidP="712EC827">
            <w:pPr>
              <w:pStyle w:val="Prrafodelista"/>
              <w:numPr>
                <w:ilvl w:val="0"/>
                <w:numId w:val="1"/>
              </w:numPr>
              <w:spacing w:before="120"/>
              <w:rPr>
                <w:rFonts w:ascii="EHUSans" w:eastAsiaTheme="minorEastAsia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Medikuntza birsortzailean teranostika disruptiboa.</w:t>
            </w:r>
          </w:p>
          <w:p w14:paraId="1E136BF7" w14:textId="2ADDDB0A" w:rsidR="00122578" w:rsidRPr="000A5147" w:rsidRDefault="4B499255" w:rsidP="712EC827">
            <w:pPr>
              <w:pStyle w:val="Prrafodelista"/>
              <w:numPr>
                <w:ilvl w:val="0"/>
                <w:numId w:val="1"/>
              </w:numPr>
              <w:spacing w:before="120"/>
              <w:rPr>
                <w:rFonts w:ascii="EHUSans" w:eastAsiaTheme="minorEastAsia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Mikrokutsatzaileen (sendagaiak, PFASak eta legez kanpoko drogak) ingurumen-monitorizazioa, hondakin-uren analisia helburu epidemiologikoekin, eta antimikrobianoekiko erresistentzien determinazioa.</w:t>
            </w:r>
          </w:p>
          <w:p w14:paraId="67D841E1" w14:textId="5BFDEAF2" w:rsidR="00122578" w:rsidRPr="000A5147" w:rsidRDefault="4B499255" w:rsidP="712EC827">
            <w:pPr>
              <w:pStyle w:val="Prrafodelista"/>
              <w:numPr>
                <w:ilvl w:val="0"/>
                <w:numId w:val="1"/>
              </w:numPr>
              <w:spacing w:before="120"/>
              <w:rPr>
                <w:rFonts w:ascii="EHUSans" w:eastAsiaTheme="minorEastAsia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Farmazia jasangarria: One Health filosofia osasun-sektorean. Ingurumenaren ikuspegitik osasun-sistema jasangarriagoa lortzeko soluzioen sustapena.</w:t>
            </w:r>
          </w:p>
          <w:p w14:paraId="20E61556" w14:textId="455CC8E5" w:rsidR="00122578" w:rsidRPr="000A5147" w:rsidRDefault="4B499255" w:rsidP="712EC827">
            <w:pPr>
              <w:pStyle w:val="Prrafodelista"/>
              <w:numPr>
                <w:ilvl w:val="0"/>
                <w:numId w:val="1"/>
              </w:numPr>
              <w:spacing w:before="120"/>
              <w:rPr>
                <w:rFonts w:ascii="EHUSans" w:eastAsiaTheme="minorEastAsia" w:hAnsi="EHUSans"/>
                <w:sz w:val="20"/>
                <w:szCs w:val="20"/>
              </w:rPr>
            </w:pPr>
            <w:r w:rsidRPr="000A5147">
              <w:rPr>
                <w:rFonts w:ascii="EHUSans" w:eastAsiaTheme="minorEastAsia" w:hAnsi="EHUSans"/>
                <w:sz w:val="20"/>
                <w:szCs w:val="20"/>
              </w:rPr>
              <w:t>Ingurumen-bioteknologia, hondakin farmazeutikoekin kutsatutako uren monitorizazioan, ebaluazio ekotoxikologikoan eta birgaitzean aplikatua.</w:t>
            </w:r>
          </w:p>
          <w:p w14:paraId="0493844B" w14:textId="29BD6DEB" w:rsidR="00122578" w:rsidRPr="0041779A" w:rsidRDefault="00122578" w:rsidP="712EC827">
            <w:pPr>
              <w:pStyle w:val="Prrafodelista"/>
              <w:spacing w:before="120"/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7E11AFBF" w14:textId="05344488" w:rsidR="00A56BED" w:rsidRPr="0041779A" w:rsidRDefault="00A56BED" w:rsidP="7F7760BA">
      <w:pPr>
        <w:spacing w:after="0" w:line="240" w:lineRule="auto"/>
        <w:rPr>
          <w:rFonts w:ascii="EHUSans" w:hAnsi="EHUSans"/>
          <w:sz w:val="20"/>
          <w:szCs w:val="20"/>
        </w:rPr>
      </w:pPr>
    </w:p>
    <w:p w14:paraId="0E99BE37" w14:textId="7AD95167" w:rsidR="7F7760BA" w:rsidRDefault="7F7760BA" w:rsidP="7F7760BA">
      <w:pPr>
        <w:spacing w:after="0" w:line="240" w:lineRule="auto"/>
        <w:rPr>
          <w:rFonts w:ascii="EHUSans" w:hAnsi="EHUSans"/>
          <w:sz w:val="20"/>
          <w:szCs w:val="20"/>
        </w:rPr>
      </w:pPr>
    </w:p>
    <w:p w14:paraId="52E427F7" w14:textId="4B3FD143" w:rsidR="7F7760BA" w:rsidRDefault="7F7760BA" w:rsidP="7F7760BA">
      <w:pPr>
        <w:spacing w:after="0" w:line="240" w:lineRule="auto"/>
        <w:rPr>
          <w:rFonts w:ascii="EHUSans" w:hAnsi="EHUSans"/>
          <w:sz w:val="20"/>
          <w:szCs w:val="20"/>
        </w:rPr>
      </w:pPr>
    </w:p>
    <w:p w14:paraId="4A849F50" w14:textId="26DB4B44" w:rsidR="000A5147" w:rsidRDefault="000A5147">
      <w:pPr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br w:type="page"/>
      </w:r>
    </w:p>
    <w:p w14:paraId="45E34665" w14:textId="77777777" w:rsidR="7F7760BA" w:rsidRDefault="7F7760BA" w:rsidP="7F7760BA">
      <w:pPr>
        <w:spacing w:after="0" w:line="240" w:lineRule="auto"/>
        <w:rPr>
          <w:rFonts w:ascii="EHUSans" w:hAnsi="EHUSans"/>
          <w:sz w:val="20"/>
          <w:szCs w:val="20"/>
        </w:rPr>
      </w:pPr>
    </w:p>
    <w:p w14:paraId="6845EF98" w14:textId="1A9364BC" w:rsidR="7F7760BA" w:rsidRDefault="7F7760BA" w:rsidP="7F7760BA">
      <w:pPr>
        <w:spacing w:after="0" w:line="240" w:lineRule="auto"/>
        <w:rPr>
          <w:rFonts w:ascii="EHUSans" w:hAnsi="EHUSans"/>
          <w:sz w:val="20"/>
          <w:szCs w:val="20"/>
        </w:rPr>
      </w:pPr>
    </w:p>
    <w:tbl>
      <w:tblPr>
        <w:tblStyle w:val="Tablaconcuadrcula"/>
        <w:tblW w:w="9608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654"/>
        <w:gridCol w:w="2726"/>
        <w:gridCol w:w="1842"/>
        <w:gridCol w:w="1552"/>
        <w:gridCol w:w="1834"/>
      </w:tblGrid>
      <w:tr w:rsidR="00157EA0" w:rsidRPr="0041779A" w14:paraId="176D4F74" w14:textId="77777777" w:rsidTr="000A5147">
        <w:trPr>
          <w:trHeight w:val="510"/>
        </w:trPr>
        <w:tc>
          <w:tcPr>
            <w:tcW w:w="4380" w:type="dxa"/>
            <w:gridSpan w:val="2"/>
            <w:shd w:val="clear" w:color="auto" w:fill="E7E6E6" w:themeFill="background2"/>
            <w:vAlign w:val="center"/>
          </w:tcPr>
          <w:p w14:paraId="5E85B5BA" w14:textId="1FDD4089" w:rsidR="00157EA0" w:rsidRPr="0041779A" w:rsidRDefault="00480FC2" w:rsidP="7F7760BA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Ikerketa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taldekideak</w:t>
            </w:r>
            <w:proofErr w:type="spellEnd"/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A999ADA" w14:textId="39DFFB0B" w:rsidR="00157EA0" w:rsidRPr="0041779A" w:rsidRDefault="00480FC2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41779A">
              <w:rPr>
                <w:rFonts w:ascii="EHUSans" w:hAnsi="EHUSans"/>
                <w:bCs/>
                <w:sz w:val="20"/>
                <w:szCs w:val="20"/>
              </w:rPr>
              <w:t>Saila</w:t>
            </w:r>
          </w:p>
        </w:tc>
        <w:tc>
          <w:tcPr>
            <w:tcW w:w="1552" w:type="dxa"/>
            <w:shd w:val="clear" w:color="auto" w:fill="E7E6E6" w:themeFill="background2"/>
            <w:vAlign w:val="center"/>
          </w:tcPr>
          <w:p w14:paraId="01D687D3" w14:textId="0D8BEFD9" w:rsidR="00157EA0" w:rsidRPr="0041779A" w:rsidRDefault="00480FC2" w:rsidP="7F7760BA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Zentrua</w:t>
            </w:r>
            <w:proofErr w:type="spellEnd"/>
          </w:p>
        </w:tc>
        <w:tc>
          <w:tcPr>
            <w:tcW w:w="1834" w:type="dxa"/>
            <w:shd w:val="clear" w:color="auto" w:fill="E7E6E6" w:themeFill="background2"/>
            <w:vAlign w:val="center"/>
          </w:tcPr>
          <w:p w14:paraId="1E2548FA" w14:textId="4A0304C6" w:rsidR="00157EA0" w:rsidRPr="0041779A" w:rsidRDefault="00480FC2" w:rsidP="7F7760BA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Sail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Atala</w:t>
            </w:r>
          </w:p>
        </w:tc>
      </w:tr>
      <w:tr w:rsidR="000A5147" w:rsidRPr="0041779A" w14:paraId="53AC85F6" w14:textId="77777777" w:rsidTr="000A5147">
        <w:trPr>
          <w:trHeight w:val="454"/>
        </w:trPr>
        <w:tc>
          <w:tcPr>
            <w:tcW w:w="1654" w:type="dxa"/>
            <w:vAlign w:val="center"/>
          </w:tcPr>
          <w:p w14:paraId="43931EA4" w14:textId="1BC23452" w:rsidR="000A5147" w:rsidRPr="0041779A" w:rsidRDefault="000A5147" w:rsidP="7F7760BA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Ikertzaile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Nagusia (IN)</w:t>
            </w:r>
          </w:p>
        </w:tc>
        <w:tc>
          <w:tcPr>
            <w:tcW w:w="2726" w:type="dxa"/>
            <w:vAlign w:val="center"/>
          </w:tcPr>
          <w:p w14:paraId="7E0B4840" w14:textId="2C6093FE" w:rsidR="000A5147" w:rsidRPr="0041779A" w:rsidRDefault="000A5147" w:rsidP="56E179BB">
            <w:pPr>
              <w:jc w:val="center"/>
            </w:pPr>
            <w:r w:rsidRPr="56E179BB">
              <w:rPr>
                <w:rFonts w:ascii="EHUSans" w:hAnsi="EHUSans"/>
                <w:sz w:val="20"/>
                <w:szCs w:val="20"/>
              </w:rPr>
              <w:t>Gorka Orive Arroyo</w:t>
            </w:r>
          </w:p>
        </w:tc>
        <w:tc>
          <w:tcPr>
            <w:tcW w:w="1842" w:type="dxa"/>
            <w:vMerge w:val="restart"/>
            <w:vAlign w:val="center"/>
          </w:tcPr>
          <w:p w14:paraId="11DFB4D1" w14:textId="0629E2BA" w:rsidR="000A5147" w:rsidRPr="0041779A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Elikagaien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zientziak</w:t>
            </w:r>
            <w:proofErr w:type="spellEnd"/>
          </w:p>
        </w:tc>
        <w:tc>
          <w:tcPr>
            <w:tcW w:w="1552" w:type="dxa"/>
            <w:vMerge w:val="restart"/>
            <w:vAlign w:val="center"/>
          </w:tcPr>
          <w:p w14:paraId="4E286940" w14:textId="113D2ED8" w:rsidR="000A5147" w:rsidRPr="0041779A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Fakultatea</w:t>
            </w:r>
            <w:proofErr w:type="spellEnd"/>
          </w:p>
        </w:tc>
        <w:tc>
          <w:tcPr>
            <w:tcW w:w="1834" w:type="dxa"/>
            <w:vMerge w:val="restart"/>
            <w:vAlign w:val="center"/>
          </w:tcPr>
          <w:p w14:paraId="7F5AA658" w14:textId="35850341" w:rsidR="000A5147" w:rsidRPr="0041779A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Teknologia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Farmazeutikoa</w:t>
            </w:r>
            <w:proofErr w:type="spellEnd"/>
          </w:p>
        </w:tc>
      </w:tr>
      <w:tr w:rsidR="000A5147" w:rsidRPr="0041779A" w14:paraId="099BA75B" w14:textId="77777777" w:rsidTr="000A5147">
        <w:trPr>
          <w:trHeight w:val="454"/>
        </w:trPr>
        <w:tc>
          <w:tcPr>
            <w:tcW w:w="1654" w:type="dxa"/>
            <w:vMerge w:val="restart"/>
            <w:vAlign w:val="center"/>
          </w:tcPr>
          <w:p w14:paraId="0417320F" w14:textId="152FFD2F" w:rsidR="000A5147" w:rsidRPr="000A5147" w:rsidRDefault="000A5147" w:rsidP="000A5147">
            <w:pPr>
              <w:jc w:val="center"/>
              <w:rPr>
                <w:lang w:val="fr-FR"/>
              </w:rPr>
            </w:pPr>
            <w:r w:rsidRPr="000A5147">
              <w:rPr>
                <w:rFonts w:ascii="EHUSans" w:eastAsia="EHUSans" w:hAnsi="EHUSans" w:cs="EHUSans"/>
                <w:color w:val="000000" w:themeColor="text1"/>
                <w:sz w:val="20"/>
                <w:szCs w:val="20"/>
                <w:lang w:val="fr-FR"/>
              </w:rPr>
              <w:t>IRI</w:t>
            </w:r>
          </w:p>
        </w:tc>
        <w:tc>
          <w:tcPr>
            <w:tcW w:w="2726" w:type="dxa"/>
            <w:vAlign w:val="center"/>
          </w:tcPr>
          <w:p w14:paraId="510A0648" w14:textId="396C5DF2" w:rsidR="000A5147" w:rsidRDefault="000A5147" w:rsidP="7F7760BA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Jon Zarate Sesma</w:t>
            </w:r>
          </w:p>
        </w:tc>
        <w:tc>
          <w:tcPr>
            <w:tcW w:w="1842" w:type="dxa"/>
            <w:vMerge/>
            <w:vAlign w:val="center"/>
          </w:tcPr>
          <w:p w14:paraId="2A2626D0" w14:textId="25AD3F0F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04F80DA7" w14:textId="007FF6EB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0DBD7A2D" w14:textId="0F5D15FD" w:rsidR="000A5147" w:rsidRDefault="000A5147" w:rsidP="000A5147">
            <w:pPr>
              <w:jc w:val="center"/>
            </w:pPr>
          </w:p>
        </w:tc>
      </w:tr>
      <w:tr w:rsidR="000A5147" w:rsidRPr="0041779A" w14:paraId="3A88637C" w14:textId="77777777" w:rsidTr="000A5147">
        <w:trPr>
          <w:trHeight w:val="454"/>
        </w:trPr>
        <w:tc>
          <w:tcPr>
            <w:tcW w:w="1654" w:type="dxa"/>
            <w:vMerge/>
            <w:vAlign w:val="center"/>
          </w:tcPr>
          <w:p w14:paraId="7670DCEE" w14:textId="79084C02" w:rsidR="000A5147" w:rsidRPr="7F7760BA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62D888A6" w14:textId="195772B3" w:rsidR="000A5147" w:rsidRPr="7F7760BA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Izeia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Lukin Garmendia</w:t>
            </w:r>
          </w:p>
        </w:tc>
        <w:tc>
          <w:tcPr>
            <w:tcW w:w="1842" w:type="dxa"/>
            <w:vMerge/>
            <w:vAlign w:val="center"/>
          </w:tcPr>
          <w:p w14:paraId="27FF419E" w14:textId="78D68AD7" w:rsidR="000A5147" w:rsidRPr="7F7760BA" w:rsidRDefault="000A5147" w:rsidP="000A5147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552" w:type="dxa"/>
            <w:vMerge/>
            <w:vAlign w:val="center"/>
          </w:tcPr>
          <w:p w14:paraId="068500CD" w14:textId="6D51165F" w:rsidR="000A5147" w:rsidRPr="7F7760BA" w:rsidRDefault="000A5147" w:rsidP="000A5147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377C6701" w14:textId="13B1FA67" w:rsidR="000A5147" w:rsidRPr="7F7760BA" w:rsidRDefault="000A5147" w:rsidP="000A5147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0A5147" w:rsidRPr="0041779A" w14:paraId="6B312C6D" w14:textId="77777777" w:rsidTr="000A5147">
        <w:tc>
          <w:tcPr>
            <w:tcW w:w="1654" w:type="dxa"/>
            <w:vMerge/>
            <w:vAlign w:val="center"/>
          </w:tcPr>
          <w:p w14:paraId="0DBE4895" w14:textId="02AEE45E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4DE75101" w14:textId="2704A772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Mirari Ayerbe Diaz </w:t>
            </w:r>
          </w:p>
        </w:tc>
        <w:tc>
          <w:tcPr>
            <w:tcW w:w="1842" w:type="dxa"/>
            <w:vAlign w:val="center"/>
          </w:tcPr>
          <w:p w14:paraId="3ED0B14B" w14:textId="0636EBA8" w:rsidR="000A5147" w:rsidRDefault="000A5147" w:rsidP="000A5147">
            <w:pPr>
              <w:jc w:val="center"/>
            </w:pPr>
            <w:r w:rsidRPr="7F7760BA">
              <w:rPr>
                <w:rFonts w:ascii="EHUSans" w:eastAsia="EHUSans" w:hAnsi="EHUSans" w:cs="EHUSans"/>
                <w:sz w:val="20"/>
                <w:szCs w:val="20"/>
              </w:rPr>
              <w:t>I. Kimika Organikoa</w:t>
            </w:r>
          </w:p>
        </w:tc>
        <w:tc>
          <w:tcPr>
            <w:tcW w:w="1552" w:type="dxa"/>
            <w:vMerge/>
            <w:vAlign w:val="center"/>
          </w:tcPr>
          <w:p w14:paraId="1CE80F5C" w14:textId="2F7B91FC" w:rsidR="000A5147" w:rsidRDefault="000A5147" w:rsidP="000A5147">
            <w:pPr>
              <w:jc w:val="center"/>
            </w:pPr>
          </w:p>
        </w:tc>
        <w:tc>
          <w:tcPr>
            <w:tcW w:w="1834" w:type="dxa"/>
            <w:vAlign w:val="center"/>
          </w:tcPr>
          <w:p w14:paraId="102114F4" w14:textId="1ED8D1A3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sz w:val="20"/>
                <w:szCs w:val="20"/>
              </w:rPr>
              <w:t>Kimika Organiko</w:t>
            </w: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a</w:t>
            </w:r>
          </w:p>
        </w:tc>
      </w:tr>
      <w:tr w:rsidR="000A5147" w14:paraId="513A4D91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3C367FF5" w14:textId="2E2DB761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15EF3BD3" w14:textId="2A4022CC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Eider Abásolo Osinaga</w:t>
            </w:r>
          </w:p>
        </w:tc>
        <w:tc>
          <w:tcPr>
            <w:tcW w:w="1842" w:type="dxa"/>
            <w:vAlign w:val="center"/>
          </w:tcPr>
          <w:p w14:paraId="04106EAF" w14:textId="589098B8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Prebentziozko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Medikuntza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Osasun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Publikoa</w:t>
            </w:r>
            <w:proofErr w:type="spellEnd"/>
          </w:p>
        </w:tc>
        <w:tc>
          <w:tcPr>
            <w:tcW w:w="1552" w:type="dxa"/>
            <w:vMerge/>
            <w:vAlign w:val="center"/>
          </w:tcPr>
          <w:p w14:paraId="35494027" w14:textId="00C50154" w:rsidR="000A5147" w:rsidRDefault="000A5147" w:rsidP="000A5147">
            <w:pPr>
              <w:jc w:val="center"/>
            </w:pPr>
          </w:p>
        </w:tc>
        <w:tc>
          <w:tcPr>
            <w:tcW w:w="1834" w:type="dxa"/>
            <w:vAlign w:val="center"/>
          </w:tcPr>
          <w:p w14:paraId="00D2957F" w14:textId="7D541CE1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Prebentziozko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Medikuntza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Osasun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Publikoa</w:t>
            </w:r>
            <w:proofErr w:type="spellEnd"/>
          </w:p>
        </w:tc>
      </w:tr>
      <w:tr w:rsidR="000A5147" w14:paraId="352313CD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7EC6A324" w14:textId="0CFC0CA4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399D39BC" w14:textId="1A858572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Jaime Calvo Alen</w:t>
            </w:r>
          </w:p>
        </w:tc>
        <w:tc>
          <w:tcPr>
            <w:tcW w:w="1842" w:type="dxa"/>
            <w:vAlign w:val="center"/>
          </w:tcPr>
          <w:p w14:paraId="5EF9CAE5" w14:textId="30F93440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Medikuntza</w:t>
            </w:r>
            <w:proofErr w:type="spellEnd"/>
          </w:p>
        </w:tc>
        <w:tc>
          <w:tcPr>
            <w:tcW w:w="1552" w:type="dxa"/>
            <w:vMerge w:val="restart"/>
            <w:vAlign w:val="center"/>
          </w:tcPr>
          <w:p w14:paraId="397782CD" w14:textId="77777777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Medikuntza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Erizaintza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Fakultatea</w:t>
            </w:r>
            <w:proofErr w:type="spellEnd"/>
          </w:p>
          <w:p w14:paraId="04F5B175" w14:textId="7D18F188" w:rsidR="000A5147" w:rsidRDefault="000A5147" w:rsidP="000A5147"/>
        </w:tc>
        <w:tc>
          <w:tcPr>
            <w:tcW w:w="1834" w:type="dxa"/>
            <w:vAlign w:val="center"/>
          </w:tcPr>
          <w:p w14:paraId="23A61B54" w14:textId="4BBC262E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Medikuntza</w:t>
            </w:r>
            <w:proofErr w:type="spellEnd"/>
          </w:p>
        </w:tc>
      </w:tr>
      <w:tr w:rsidR="000A5147" w14:paraId="229CB0FB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4AEABBF7" w14:textId="3EB1876E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05E5C964" w14:textId="00591D2D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Saloa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Unanue Arza</w:t>
            </w:r>
          </w:p>
        </w:tc>
        <w:tc>
          <w:tcPr>
            <w:tcW w:w="1842" w:type="dxa"/>
            <w:vAlign w:val="center"/>
          </w:tcPr>
          <w:p w14:paraId="525E6F5E" w14:textId="7004DFDA" w:rsidR="000A5147" w:rsidRDefault="000A5147" w:rsidP="000A5147">
            <w:pPr>
              <w:jc w:val="center"/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I.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Erizaintza</w:t>
            </w:r>
            <w:proofErr w:type="spellEnd"/>
          </w:p>
        </w:tc>
        <w:tc>
          <w:tcPr>
            <w:tcW w:w="1552" w:type="dxa"/>
            <w:vMerge/>
            <w:vAlign w:val="center"/>
          </w:tcPr>
          <w:p w14:paraId="3A690E35" w14:textId="24F3D678" w:rsidR="000A5147" w:rsidRDefault="000A5147" w:rsidP="000A5147">
            <w:pPr>
              <w:jc w:val="center"/>
            </w:pPr>
          </w:p>
        </w:tc>
        <w:tc>
          <w:tcPr>
            <w:tcW w:w="1834" w:type="dxa"/>
            <w:vAlign w:val="center"/>
          </w:tcPr>
          <w:p w14:paraId="63BA14D4" w14:textId="61C83686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Erizaintza</w:t>
            </w:r>
            <w:proofErr w:type="spellEnd"/>
          </w:p>
        </w:tc>
      </w:tr>
      <w:tr w:rsidR="000A5147" w14:paraId="185B9D57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2A87FB58" w14:textId="043FC405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36C125B5" w14:textId="04CC6174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Natalia Burgos Alonso</w:t>
            </w:r>
          </w:p>
        </w:tc>
        <w:tc>
          <w:tcPr>
            <w:tcW w:w="1842" w:type="dxa"/>
            <w:vMerge w:val="restart"/>
            <w:vAlign w:val="center"/>
          </w:tcPr>
          <w:p w14:paraId="7BBA0F91" w14:textId="2B426F46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Prebentziozko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Medikuntza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Osasun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Publikoa</w:t>
            </w:r>
            <w:proofErr w:type="spellEnd"/>
          </w:p>
        </w:tc>
        <w:tc>
          <w:tcPr>
            <w:tcW w:w="1552" w:type="dxa"/>
            <w:vMerge/>
            <w:vAlign w:val="center"/>
          </w:tcPr>
          <w:p w14:paraId="301427BA" w14:textId="00E7E71C" w:rsidR="000A5147" w:rsidRDefault="000A5147" w:rsidP="000A5147">
            <w:pPr>
              <w:jc w:val="center"/>
            </w:pPr>
          </w:p>
        </w:tc>
        <w:tc>
          <w:tcPr>
            <w:tcW w:w="1834" w:type="dxa"/>
            <w:vMerge w:val="restart"/>
            <w:vAlign w:val="center"/>
          </w:tcPr>
          <w:p w14:paraId="13E49199" w14:textId="7552CC43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Prebentziozko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Medikuntza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Osasun</w:t>
            </w:r>
            <w:proofErr w:type="spellEnd"/>
            <w:r w:rsidRPr="7F7760BA">
              <w:rPr>
                <w:rFonts w:ascii="EHUSans" w:eastAsia="EHUSans" w:hAnsi="EHUSans" w:cs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sz w:val="20"/>
                <w:szCs w:val="20"/>
              </w:rPr>
              <w:t>Publikoa</w:t>
            </w:r>
            <w:proofErr w:type="spellEnd"/>
          </w:p>
        </w:tc>
      </w:tr>
      <w:tr w:rsidR="000A5147" w14:paraId="7B0BCB1A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44ABBE2D" w14:textId="47236B6C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6B283D3B" w14:textId="276AB3D6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Amaia Castaños Urcullu</w:t>
            </w:r>
          </w:p>
        </w:tc>
        <w:tc>
          <w:tcPr>
            <w:tcW w:w="1842" w:type="dxa"/>
            <w:vMerge/>
            <w:vAlign w:val="center"/>
          </w:tcPr>
          <w:p w14:paraId="138435D7" w14:textId="004B54F3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2FFB04D5" w14:textId="17D775AC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2586AD40" w14:textId="12ACF0A1" w:rsidR="000A5147" w:rsidRDefault="000A5147" w:rsidP="000A5147">
            <w:pPr>
              <w:jc w:val="center"/>
            </w:pPr>
          </w:p>
        </w:tc>
      </w:tr>
      <w:tr w:rsidR="000A5147" w14:paraId="682C3E0D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00346764" w14:textId="53BC9A45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04B28750" w14:textId="2F6A0129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Elena Agirre Basurko</w:t>
            </w:r>
          </w:p>
        </w:tc>
        <w:tc>
          <w:tcPr>
            <w:tcW w:w="1842" w:type="dxa"/>
            <w:vAlign w:val="center"/>
          </w:tcPr>
          <w:p w14:paraId="536CBAF0" w14:textId="7A566224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Matematika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, Natura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Zientzia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Gizarte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Zientzien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Didaktika</w:t>
            </w:r>
          </w:p>
        </w:tc>
        <w:tc>
          <w:tcPr>
            <w:tcW w:w="1552" w:type="dxa"/>
            <w:vAlign w:val="center"/>
          </w:tcPr>
          <w:p w14:paraId="1FCFC8C8" w14:textId="13936B23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Hezkuntza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eta Kirol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Fakultatea</w:t>
            </w:r>
            <w:proofErr w:type="spellEnd"/>
          </w:p>
        </w:tc>
        <w:tc>
          <w:tcPr>
            <w:tcW w:w="1834" w:type="dxa"/>
            <w:vAlign w:val="center"/>
          </w:tcPr>
          <w:p w14:paraId="577C8C99" w14:textId="317E7653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Matematikaren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Didaktika</w:t>
            </w:r>
            <w:proofErr w:type="spellEnd"/>
          </w:p>
        </w:tc>
      </w:tr>
      <w:tr w:rsidR="000A5147" w14:paraId="4EAA14BD" w14:textId="77777777" w:rsidTr="000A5147">
        <w:trPr>
          <w:trHeight w:val="300"/>
        </w:trPr>
        <w:tc>
          <w:tcPr>
            <w:tcW w:w="1654" w:type="dxa"/>
            <w:vMerge w:val="restart"/>
            <w:vAlign w:val="center"/>
          </w:tcPr>
          <w:p w14:paraId="325B9942" w14:textId="468E8A07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Ikertzaile</w:t>
            </w:r>
            <w:proofErr w:type="spellEnd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kolaboratzailea</w:t>
            </w:r>
            <w:proofErr w:type="spellEnd"/>
          </w:p>
        </w:tc>
        <w:tc>
          <w:tcPr>
            <w:tcW w:w="2726" w:type="dxa"/>
            <w:vAlign w:val="center"/>
          </w:tcPr>
          <w:p w14:paraId="5423FBE9" w14:textId="4A7022EC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Unax Lertxundi Etxebarria</w:t>
            </w:r>
          </w:p>
        </w:tc>
        <w:tc>
          <w:tcPr>
            <w:tcW w:w="1842" w:type="dxa"/>
            <w:vMerge w:val="restart"/>
            <w:vAlign w:val="center"/>
          </w:tcPr>
          <w:p w14:paraId="2114ACDE" w14:textId="3AFE6D1B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OSAKIDETZA, BIOARABA</w:t>
            </w:r>
          </w:p>
        </w:tc>
        <w:tc>
          <w:tcPr>
            <w:tcW w:w="1552" w:type="dxa"/>
            <w:vAlign w:val="center"/>
          </w:tcPr>
          <w:p w14:paraId="3B556FFA" w14:textId="0A020927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34" w:type="dxa"/>
            <w:vAlign w:val="center"/>
          </w:tcPr>
          <w:p w14:paraId="79865D49" w14:textId="173164B1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</w:tr>
      <w:tr w:rsidR="000A5147" w14:paraId="0C20BE3C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0084FAA8" w14:textId="6A9C7CFE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0E4BD28D" w14:textId="5386B4FB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Saioa Domingo Echaburu</w:t>
            </w:r>
          </w:p>
        </w:tc>
        <w:tc>
          <w:tcPr>
            <w:tcW w:w="1842" w:type="dxa"/>
            <w:vMerge/>
            <w:vAlign w:val="center"/>
          </w:tcPr>
          <w:p w14:paraId="731F007E" w14:textId="51218A38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14:paraId="6A050A06" w14:textId="6F19A2A8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34" w:type="dxa"/>
            <w:vAlign w:val="center"/>
          </w:tcPr>
          <w:p w14:paraId="19C170C9" w14:textId="248CA4E9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</w:tr>
      <w:tr w:rsidR="000A5147" w14:paraId="1053C9AA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695ECF62" w14:textId="49938BF2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39531F80" w14:textId="7BF5333D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Mónica Martínez Cengotitabengoa</w:t>
            </w:r>
          </w:p>
        </w:tc>
        <w:tc>
          <w:tcPr>
            <w:tcW w:w="1842" w:type="dxa"/>
            <w:vMerge/>
            <w:vAlign w:val="center"/>
          </w:tcPr>
          <w:p w14:paraId="0A68A101" w14:textId="10E996C1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14:paraId="35137925" w14:textId="3E88460D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14:paraId="00C16839" w14:textId="458C90E4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</w:tr>
      <w:tr w:rsidR="000A5147" w14:paraId="04CDA4FD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3F945D21" w14:textId="53CB47DC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3F2B8A3A" w14:textId="6FA5B955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Ignacio Garitano Gutiérrez</w:t>
            </w:r>
          </w:p>
        </w:tc>
        <w:tc>
          <w:tcPr>
            <w:tcW w:w="1842" w:type="dxa"/>
            <w:vMerge w:val="restart"/>
            <w:vAlign w:val="center"/>
          </w:tcPr>
          <w:p w14:paraId="35C0E703" w14:textId="2AB926A0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BIOARABA</w:t>
            </w:r>
          </w:p>
        </w:tc>
        <w:tc>
          <w:tcPr>
            <w:tcW w:w="1552" w:type="dxa"/>
            <w:vAlign w:val="center"/>
          </w:tcPr>
          <w:p w14:paraId="3A77CBDD" w14:textId="001D626E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34" w:type="dxa"/>
            <w:vAlign w:val="center"/>
          </w:tcPr>
          <w:p w14:paraId="14346237" w14:textId="467A1D57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</w:tr>
      <w:tr w:rsidR="000A5147" w14:paraId="58344A24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4D890BEA" w14:textId="26E591B9" w:rsidR="000A5147" w:rsidRDefault="000A5147" w:rsidP="000A5147">
            <w:pPr>
              <w:jc w:val="center"/>
            </w:pPr>
          </w:p>
        </w:tc>
        <w:tc>
          <w:tcPr>
            <w:tcW w:w="2726" w:type="dxa"/>
            <w:vAlign w:val="center"/>
          </w:tcPr>
          <w:p w14:paraId="5283B11F" w14:textId="35A068E9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Zuriñe Abajo Alda</w:t>
            </w:r>
          </w:p>
        </w:tc>
        <w:tc>
          <w:tcPr>
            <w:tcW w:w="1842" w:type="dxa"/>
            <w:vMerge/>
            <w:vAlign w:val="center"/>
          </w:tcPr>
          <w:p w14:paraId="6FA4F5D4" w14:textId="3BEF1722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14:paraId="2DFD04BC" w14:textId="79FFB09A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34" w:type="dxa"/>
            <w:vAlign w:val="center"/>
          </w:tcPr>
          <w:p w14:paraId="22E6C37A" w14:textId="497DC15A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-</w:t>
            </w:r>
          </w:p>
        </w:tc>
      </w:tr>
      <w:tr w:rsidR="000A5147" w14:paraId="4750FBD8" w14:textId="77777777" w:rsidTr="000A5147">
        <w:trPr>
          <w:trHeight w:val="300"/>
        </w:trPr>
        <w:tc>
          <w:tcPr>
            <w:tcW w:w="1654" w:type="dxa"/>
            <w:vMerge w:val="restart"/>
            <w:vAlign w:val="center"/>
          </w:tcPr>
          <w:p w14:paraId="5D35BA3E" w14:textId="4925C2D2" w:rsidR="000A5147" w:rsidRDefault="000A5147" w:rsidP="000A5147">
            <w:pPr>
              <w:jc w:val="center"/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IRI</w:t>
            </w:r>
          </w:p>
          <w:p w14:paraId="3C1544B9" w14:textId="3812AE12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(doktore-aurrekoa)</w:t>
            </w:r>
          </w:p>
        </w:tc>
        <w:tc>
          <w:tcPr>
            <w:tcW w:w="2726" w:type="dxa"/>
            <w:vAlign w:val="center"/>
          </w:tcPr>
          <w:p w14:paraId="366C539B" w14:textId="195D5DAE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Lidia Maeso Aragón</w:t>
            </w:r>
          </w:p>
        </w:tc>
        <w:tc>
          <w:tcPr>
            <w:tcW w:w="1842" w:type="dxa"/>
            <w:vMerge w:val="restart"/>
            <w:vAlign w:val="center"/>
          </w:tcPr>
          <w:p w14:paraId="49141E2B" w14:textId="158402DC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Elikagaien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zientziak</w:t>
            </w:r>
            <w:proofErr w:type="spellEnd"/>
          </w:p>
        </w:tc>
        <w:tc>
          <w:tcPr>
            <w:tcW w:w="1552" w:type="dxa"/>
            <w:vMerge w:val="restart"/>
            <w:vAlign w:val="center"/>
          </w:tcPr>
          <w:p w14:paraId="69EF59EA" w14:textId="3CBF561C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Fakultatea</w:t>
            </w:r>
            <w:proofErr w:type="spellEnd"/>
          </w:p>
        </w:tc>
        <w:tc>
          <w:tcPr>
            <w:tcW w:w="1834" w:type="dxa"/>
            <w:vMerge w:val="restart"/>
            <w:vAlign w:val="center"/>
          </w:tcPr>
          <w:p w14:paraId="140458E1" w14:textId="3BE35100" w:rsidR="000A5147" w:rsidRDefault="000A5147" w:rsidP="000A5147">
            <w:pPr>
              <w:jc w:val="center"/>
            </w:pP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Farmazia</w:t>
            </w:r>
            <w:proofErr w:type="spellEnd"/>
            <w:r w:rsidRPr="7F7760BA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7F7760BA">
              <w:rPr>
                <w:rFonts w:ascii="EHUSans" w:hAnsi="EHUSans"/>
                <w:sz w:val="20"/>
                <w:szCs w:val="20"/>
              </w:rPr>
              <w:t>Teknologia</w:t>
            </w:r>
            <w:proofErr w:type="spellEnd"/>
          </w:p>
        </w:tc>
      </w:tr>
      <w:tr w:rsidR="000A5147" w14:paraId="19C7B3C8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3F29533B" w14:textId="106EBB7A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756DDAE8" w14:textId="4D78BA7B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Vladimir Akhrimenko Akhrimenko</w:t>
            </w:r>
          </w:p>
        </w:tc>
        <w:tc>
          <w:tcPr>
            <w:tcW w:w="1842" w:type="dxa"/>
            <w:vMerge/>
            <w:vAlign w:val="center"/>
          </w:tcPr>
          <w:p w14:paraId="49765EE5" w14:textId="2F50B527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6447B0BB" w14:textId="6AC0442E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2B4336D2" w14:textId="37E914F6" w:rsidR="000A5147" w:rsidRDefault="000A5147" w:rsidP="000A5147">
            <w:pPr>
              <w:jc w:val="center"/>
            </w:pPr>
          </w:p>
        </w:tc>
      </w:tr>
      <w:tr w:rsidR="000A5147" w14:paraId="150B2885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467CDA68" w14:textId="63DBFF2A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5929EB03" w14:textId="6EBC1F10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Sandra Lantarón Santamaria</w:t>
            </w:r>
          </w:p>
        </w:tc>
        <w:tc>
          <w:tcPr>
            <w:tcW w:w="1842" w:type="dxa"/>
            <w:vMerge/>
            <w:vAlign w:val="center"/>
          </w:tcPr>
          <w:p w14:paraId="25BD66C1" w14:textId="4A4904DD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3441B1D2" w14:textId="3377555E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6CB551CF" w14:textId="5ECA87BA" w:rsidR="000A5147" w:rsidRDefault="000A5147" w:rsidP="000A5147">
            <w:pPr>
              <w:jc w:val="center"/>
            </w:pPr>
          </w:p>
        </w:tc>
      </w:tr>
      <w:tr w:rsidR="000A5147" w14:paraId="7F2B98F7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26B5DF7D" w14:textId="3A544793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0F38240D" w14:textId="255E5FA5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Matias Nicolas Cuenca Castillo</w:t>
            </w:r>
          </w:p>
        </w:tc>
        <w:tc>
          <w:tcPr>
            <w:tcW w:w="1842" w:type="dxa"/>
            <w:vMerge/>
            <w:vAlign w:val="center"/>
          </w:tcPr>
          <w:p w14:paraId="52FA60A4" w14:textId="4368F224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441B2A24" w14:textId="40DCE4CE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2FB00806" w14:textId="5424DD62" w:rsidR="000A5147" w:rsidRDefault="000A5147" w:rsidP="000A5147">
            <w:pPr>
              <w:jc w:val="center"/>
            </w:pPr>
          </w:p>
        </w:tc>
      </w:tr>
      <w:tr w:rsidR="000A5147" w14:paraId="25EDE487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1E06CF7A" w14:textId="26105E75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5866521A" w14:textId="31BA3E15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Iker Egaña Iñurrieta</w:t>
            </w:r>
          </w:p>
        </w:tc>
        <w:tc>
          <w:tcPr>
            <w:tcW w:w="1842" w:type="dxa"/>
            <w:vMerge/>
            <w:vAlign w:val="center"/>
          </w:tcPr>
          <w:p w14:paraId="1CD31D19" w14:textId="01C0DC16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2B9AAE8F" w14:textId="0A4407CE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2439371F" w14:textId="2AB09FBE" w:rsidR="000A5147" w:rsidRDefault="000A5147" w:rsidP="000A5147">
            <w:pPr>
              <w:jc w:val="center"/>
            </w:pPr>
          </w:p>
        </w:tc>
      </w:tr>
      <w:tr w:rsidR="000A5147" w14:paraId="561E71A1" w14:textId="77777777" w:rsidTr="000A5147">
        <w:trPr>
          <w:trHeight w:val="300"/>
        </w:trPr>
        <w:tc>
          <w:tcPr>
            <w:tcW w:w="1654" w:type="dxa"/>
            <w:vMerge/>
            <w:vAlign w:val="center"/>
          </w:tcPr>
          <w:p w14:paraId="28EFCAAA" w14:textId="3BA145BC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31CAB2F9" w14:textId="79542BDE" w:rsidR="000A5147" w:rsidRDefault="000A5147" w:rsidP="000A5147">
            <w:pPr>
              <w:jc w:val="center"/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</w:pPr>
            <w:r w:rsidRPr="7F7760BA">
              <w:rPr>
                <w:rFonts w:ascii="EHUSans" w:eastAsia="EHUSans" w:hAnsi="EHUSans" w:cs="EHUSans"/>
                <w:color w:val="000000" w:themeColor="text1"/>
                <w:sz w:val="20"/>
                <w:szCs w:val="20"/>
              </w:rPr>
              <w:t>Blanca de la Nogal Fernandez</w:t>
            </w:r>
          </w:p>
        </w:tc>
        <w:tc>
          <w:tcPr>
            <w:tcW w:w="1842" w:type="dxa"/>
            <w:vMerge/>
            <w:vAlign w:val="center"/>
          </w:tcPr>
          <w:p w14:paraId="4AFABB5E" w14:textId="53C3FB94" w:rsidR="000A5147" w:rsidRDefault="000A5147" w:rsidP="000A5147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14:paraId="0778D0CE" w14:textId="18869F70" w:rsidR="000A5147" w:rsidRDefault="000A5147" w:rsidP="000A5147">
            <w:pPr>
              <w:jc w:val="center"/>
            </w:pPr>
          </w:p>
        </w:tc>
        <w:tc>
          <w:tcPr>
            <w:tcW w:w="1834" w:type="dxa"/>
            <w:vMerge/>
            <w:vAlign w:val="center"/>
          </w:tcPr>
          <w:p w14:paraId="41DA7C13" w14:textId="27D0B600" w:rsidR="000A5147" w:rsidRDefault="000A5147" w:rsidP="000A5147">
            <w:pPr>
              <w:jc w:val="center"/>
            </w:pPr>
          </w:p>
        </w:tc>
      </w:tr>
    </w:tbl>
    <w:p w14:paraId="3C83F727" w14:textId="7DED4060" w:rsidR="000A5147" w:rsidRDefault="000A5147" w:rsidP="712EC827">
      <w:pPr>
        <w:rPr>
          <w:rFonts w:ascii="EHUSans" w:hAnsi="EHUSans"/>
          <w:bCs/>
          <w:sz w:val="18"/>
          <w:szCs w:val="18"/>
        </w:rPr>
      </w:pPr>
    </w:p>
    <w:p w14:paraId="11CB9BAA" w14:textId="77777777" w:rsidR="000A5147" w:rsidRDefault="000A5147">
      <w:pPr>
        <w:rPr>
          <w:rFonts w:ascii="EHUSans" w:hAnsi="EHUSans"/>
          <w:bCs/>
          <w:sz w:val="18"/>
          <w:szCs w:val="18"/>
        </w:rPr>
      </w:pPr>
      <w:r>
        <w:rPr>
          <w:rFonts w:ascii="EHUSans" w:hAnsi="EHUSans"/>
          <w:bCs/>
          <w:sz w:val="18"/>
          <w:szCs w:val="18"/>
        </w:rPr>
        <w:br w:type="page"/>
      </w:r>
    </w:p>
    <w:p w14:paraId="1634AD69" w14:textId="77777777" w:rsidR="000A5147" w:rsidRDefault="000A5147" w:rsidP="712EC827">
      <w:pPr>
        <w:rPr>
          <w:rFonts w:ascii="EHUSans" w:hAnsi="EHUSans"/>
          <w:bCs/>
          <w:sz w:val="18"/>
          <w:szCs w:val="18"/>
        </w:rPr>
      </w:pPr>
    </w:p>
    <w:p w14:paraId="72F6637B" w14:textId="54238B93" w:rsidR="000A5147" w:rsidRDefault="000A5147" w:rsidP="712EC827">
      <w:pPr>
        <w:rPr>
          <w:rFonts w:ascii="EHUSans" w:hAnsi="EHUSans"/>
          <w:bCs/>
          <w:sz w:val="18"/>
          <w:szCs w:val="18"/>
        </w:rPr>
      </w:pPr>
      <w:proofErr w:type="spellStart"/>
      <w:r>
        <w:rPr>
          <w:rFonts w:ascii="EHUSans" w:hAnsi="EHUSans"/>
          <w:bCs/>
          <w:sz w:val="18"/>
          <w:szCs w:val="18"/>
        </w:rPr>
        <w:t>Ikerketa</w:t>
      </w:r>
      <w:proofErr w:type="spellEnd"/>
      <w:r>
        <w:rPr>
          <w:rFonts w:ascii="EHUSans" w:hAnsi="EHUSans"/>
          <w:bCs/>
          <w:sz w:val="18"/>
          <w:szCs w:val="18"/>
        </w:rPr>
        <w:t xml:space="preserve"> </w:t>
      </w:r>
      <w:proofErr w:type="spellStart"/>
      <w:r>
        <w:rPr>
          <w:rFonts w:ascii="EHUSans" w:hAnsi="EHUSans"/>
          <w:bCs/>
          <w:sz w:val="18"/>
          <w:szCs w:val="18"/>
        </w:rPr>
        <w:t>taldearen</w:t>
      </w:r>
      <w:proofErr w:type="spellEnd"/>
      <w:r>
        <w:rPr>
          <w:rFonts w:ascii="EHUSans" w:hAnsi="EHUSans"/>
          <w:bCs/>
          <w:sz w:val="18"/>
          <w:szCs w:val="18"/>
        </w:rPr>
        <w:t xml:space="preserve"> </w:t>
      </w:r>
      <w:proofErr w:type="spellStart"/>
      <w:r>
        <w:rPr>
          <w:rFonts w:ascii="EHUSans" w:hAnsi="EHUSans"/>
          <w:bCs/>
          <w:sz w:val="18"/>
          <w:szCs w:val="18"/>
        </w:rPr>
        <w:t>argazkia</w:t>
      </w:r>
      <w:proofErr w:type="spellEnd"/>
      <w:r>
        <w:rPr>
          <w:rFonts w:ascii="EHUSans" w:hAnsi="EHUSans"/>
          <w:bCs/>
          <w:sz w:val="18"/>
          <w:szCs w:val="18"/>
        </w:rPr>
        <w:t>:</w:t>
      </w:r>
    </w:p>
    <w:p w14:paraId="392DC336" w14:textId="2DAD788C" w:rsidR="00480FC2" w:rsidRPr="0041779A" w:rsidRDefault="712EC827" w:rsidP="712EC827">
      <w:pPr>
        <w:rPr>
          <w:rFonts w:ascii="EHUSans" w:hAnsi="EHUSans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60AD52" wp14:editId="0FD974B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010435" cy="3816626"/>
            <wp:effectExtent l="0" t="0" r="0" b="0"/>
            <wp:wrapNone/>
            <wp:docPr id="1705584788" name="Cuadro de texto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0435" cy="3816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0FC2" w:rsidRPr="0041779A" w:rsidSect="00694A28">
      <w:headerReference w:type="default" r:id="rId11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9E43" w14:textId="77777777" w:rsidR="00990577" w:rsidRDefault="00990577" w:rsidP="00A56BED">
      <w:pPr>
        <w:spacing w:after="0" w:line="240" w:lineRule="auto"/>
      </w:pPr>
      <w:r>
        <w:separator/>
      </w:r>
    </w:p>
  </w:endnote>
  <w:endnote w:type="continuationSeparator" w:id="0">
    <w:p w14:paraId="0C96D34D" w14:textId="77777777" w:rsidR="00990577" w:rsidRDefault="00990577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HUSerif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4E89" w14:textId="77777777" w:rsidR="00990577" w:rsidRDefault="00990577" w:rsidP="00A56BED">
      <w:pPr>
        <w:spacing w:after="0" w:line="240" w:lineRule="auto"/>
      </w:pPr>
      <w:r>
        <w:separator/>
      </w:r>
    </w:p>
  </w:footnote>
  <w:footnote w:type="continuationSeparator" w:id="0">
    <w:p w14:paraId="7731B9C2" w14:textId="77777777" w:rsidR="00990577" w:rsidRDefault="00990577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1C69A7B3" w:rsidR="009F2243" w:rsidRDefault="0041779A">
    <w:pPr>
      <w:pStyle w:val="Encabezado"/>
    </w:pPr>
    <w:r>
      <w:rPr>
        <w:rFonts w:ascii="EHUSerif" w:hAnsi="EHUSerif"/>
        <w:i/>
        <w:noProof/>
      </w:rPr>
      <w:drawing>
        <wp:inline distT="0" distB="0" distL="0" distR="0" wp14:anchorId="1C5334A7" wp14:editId="3F17AE1B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FCBDD"/>
    <w:multiLevelType w:val="hybridMultilevel"/>
    <w:tmpl w:val="6402336A"/>
    <w:lvl w:ilvl="0" w:tplc="DB782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4F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D64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C6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F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482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4C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03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9C7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02294">
    <w:abstractNumId w:val="4"/>
  </w:num>
  <w:num w:numId="2" w16cid:durableId="689644048">
    <w:abstractNumId w:val="1"/>
  </w:num>
  <w:num w:numId="3" w16cid:durableId="1135442371">
    <w:abstractNumId w:val="0"/>
  </w:num>
  <w:num w:numId="4" w16cid:durableId="826819121">
    <w:abstractNumId w:val="5"/>
  </w:num>
  <w:num w:numId="5" w16cid:durableId="1729722240">
    <w:abstractNumId w:val="3"/>
  </w:num>
  <w:num w:numId="6" w16cid:durableId="392509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AA8"/>
    <w:rsid w:val="000A5147"/>
    <w:rsid w:val="000B5CFA"/>
    <w:rsid w:val="000C226F"/>
    <w:rsid w:val="000E3953"/>
    <w:rsid w:val="00122578"/>
    <w:rsid w:val="001520B9"/>
    <w:rsid w:val="00157EA0"/>
    <w:rsid w:val="001D338F"/>
    <w:rsid w:val="00247E60"/>
    <w:rsid w:val="00273CE5"/>
    <w:rsid w:val="00290787"/>
    <w:rsid w:val="002A6F43"/>
    <w:rsid w:val="003218F8"/>
    <w:rsid w:val="00350FDE"/>
    <w:rsid w:val="0036161C"/>
    <w:rsid w:val="00366A24"/>
    <w:rsid w:val="003914B9"/>
    <w:rsid w:val="0041779A"/>
    <w:rsid w:val="00432D3A"/>
    <w:rsid w:val="00466418"/>
    <w:rsid w:val="00480FC2"/>
    <w:rsid w:val="00484876"/>
    <w:rsid w:val="004D4232"/>
    <w:rsid w:val="00582C0F"/>
    <w:rsid w:val="005A6318"/>
    <w:rsid w:val="005E24F6"/>
    <w:rsid w:val="006531AF"/>
    <w:rsid w:val="00684898"/>
    <w:rsid w:val="00694A28"/>
    <w:rsid w:val="0069585F"/>
    <w:rsid w:val="006C0F49"/>
    <w:rsid w:val="006F5943"/>
    <w:rsid w:val="00777F1F"/>
    <w:rsid w:val="00855C54"/>
    <w:rsid w:val="00866915"/>
    <w:rsid w:val="008974B5"/>
    <w:rsid w:val="009028AB"/>
    <w:rsid w:val="00931689"/>
    <w:rsid w:val="00951690"/>
    <w:rsid w:val="00973E4C"/>
    <w:rsid w:val="00990577"/>
    <w:rsid w:val="00993E26"/>
    <w:rsid w:val="009C04B5"/>
    <w:rsid w:val="009F2243"/>
    <w:rsid w:val="00A46EEB"/>
    <w:rsid w:val="00A56BED"/>
    <w:rsid w:val="00A72F59"/>
    <w:rsid w:val="00B3036F"/>
    <w:rsid w:val="00B6063F"/>
    <w:rsid w:val="00B965FB"/>
    <w:rsid w:val="00BC139E"/>
    <w:rsid w:val="00C44DCD"/>
    <w:rsid w:val="00CB28CA"/>
    <w:rsid w:val="00CE0458"/>
    <w:rsid w:val="00D136C5"/>
    <w:rsid w:val="00DC688E"/>
    <w:rsid w:val="00DD3F81"/>
    <w:rsid w:val="00DD5F9E"/>
    <w:rsid w:val="00E5045C"/>
    <w:rsid w:val="00E95DC5"/>
    <w:rsid w:val="00ED36AD"/>
    <w:rsid w:val="00F151A6"/>
    <w:rsid w:val="00F3427F"/>
    <w:rsid w:val="00F955E7"/>
    <w:rsid w:val="00FF10A4"/>
    <w:rsid w:val="013AD457"/>
    <w:rsid w:val="017D2AE7"/>
    <w:rsid w:val="023E3D39"/>
    <w:rsid w:val="038ABAFC"/>
    <w:rsid w:val="042E9A35"/>
    <w:rsid w:val="04643D7F"/>
    <w:rsid w:val="047CB35D"/>
    <w:rsid w:val="0573CB6F"/>
    <w:rsid w:val="06229141"/>
    <w:rsid w:val="0798F033"/>
    <w:rsid w:val="0839E6C7"/>
    <w:rsid w:val="08AB971D"/>
    <w:rsid w:val="0948C8B7"/>
    <w:rsid w:val="09766342"/>
    <w:rsid w:val="09B13388"/>
    <w:rsid w:val="0A23F41F"/>
    <w:rsid w:val="0ABC8BBA"/>
    <w:rsid w:val="0BD8ED4C"/>
    <w:rsid w:val="0C61E5A9"/>
    <w:rsid w:val="0CDBCC68"/>
    <w:rsid w:val="0D382E24"/>
    <w:rsid w:val="0D88C01E"/>
    <w:rsid w:val="0E0461A0"/>
    <w:rsid w:val="1042C403"/>
    <w:rsid w:val="121AEBDF"/>
    <w:rsid w:val="13342E4B"/>
    <w:rsid w:val="1518B7B0"/>
    <w:rsid w:val="152BA872"/>
    <w:rsid w:val="1974CD8B"/>
    <w:rsid w:val="1A202CB9"/>
    <w:rsid w:val="1A317758"/>
    <w:rsid w:val="1AAEF5D4"/>
    <w:rsid w:val="1C1D0CCB"/>
    <w:rsid w:val="1CCEB277"/>
    <w:rsid w:val="1EC1721C"/>
    <w:rsid w:val="1F6D0AD1"/>
    <w:rsid w:val="22E6DAC1"/>
    <w:rsid w:val="22F317C2"/>
    <w:rsid w:val="24618509"/>
    <w:rsid w:val="27125F96"/>
    <w:rsid w:val="27423D47"/>
    <w:rsid w:val="274C6C5C"/>
    <w:rsid w:val="27EF24DA"/>
    <w:rsid w:val="281AB5A0"/>
    <w:rsid w:val="28EAF7A8"/>
    <w:rsid w:val="2A2F6192"/>
    <w:rsid w:val="2A9D7BD5"/>
    <w:rsid w:val="2B49FF6A"/>
    <w:rsid w:val="2B6AB4EA"/>
    <w:rsid w:val="2B9DCCFE"/>
    <w:rsid w:val="2D765E1B"/>
    <w:rsid w:val="2E3F514C"/>
    <w:rsid w:val="2FA87111"/>
    <w:rsid w:val="302E5173"/>
    <w:rsid w:val="33A46E19"/>
    <w:rsid w:val="371C450B"/>
    <w:rsid w:val="38120AC3"/>
    <w:rsid w:val="3CA95B73"/>
    <w:rsid w:val="3DBE56CC"/>
    <w:rsid w:val="3DD25A0B"/>
    <w:rsid w:val="3F78DEBA"/>
    <w:rsid w:val="40BFA0A6"/>
    <w:rsid w:val="433964B7"/>
    <w:rsid w:val="433D47C4"/>
    <w:rsid w:val="46DFB992"/>
    <w:rsid w:val="47CC6CEA"/>
    <w:rsid w:val="4A36EECF"/>
    <w:rsid w:val="4AC1DC46"/>
    <w:rsid w:val="4AC2CDAC"/>
    <w:rsid w:val="4B499255"/>
    <w:rsid w:val="4DD9EB9A"/>
    <w:rsid w:val="4DDFE3AD"/>
    <w:rsid w:val="5040CB24"/>
    <w:rsid w:val="52283BA2"/>
    <w:rsid w:val="543B397C"/>
    <w:rsid w:val="5498322F"/>
    <w:rsid w:val="56E179BB"/>
    <w:rsid w:val="57272EF8"/>
    <w:rsid w:val="572802DD"/>
    <w:rsid w:val="586E764F"/>
    <w:rsid w:val="58C3510D"/>
    <w:rsid w:val="5A97305D"/>
    <w:rsid w:val="5BDF43B8"/>
    <w:rsid w:val="5C01ED41"/>
    <w:rsid w:val="60244C16"/>
    <w:rsid w:val="61044DDD"/>
    <w:rsid w:val="623B4F17"/>
    <w:rsid w:val="62ACA9C3"/>
    <w:rsid w:val="62FB47D4"/>
    <w:rsid w:val="64FE76AE"/>
    <w:rsid w:val="669B8736"/>
    <w:rsid w:val="66C5E094"/>
    <w:rsid w:val="69488A5F"/>
    <w:rsid w:val="698BFE75"/>
    <w:rsid w:val="69ABD7FA"/>
    <w:rsid w:val="6B970B4A"/>
    <w:rsid w:val="6DD49CB3"/>
    <w:rsid w:val="6DEBABFA"/>
    <w:rsid w:val="700D293F"/>
    <w:rsid w:val="702F6279"/>
    <w:rsid w:val="703F5414"/>
    <w:rsid w:val="712EC827"/>
    <w:rsid w:val="72F3AED7"/>
    <w:rsid w:val="763723D6"/>
    <w:rsid w:val="7789803D"/>
    <w:rsid w:val="77A33B7C"/>
    <w:rsid w:val="77D1269F"/>
    <w:rsid w:val="7990ED4E"/>
    <w:rsid w:val="7B670597"/>
    <w:rsid w:val="7B7C96A0"/>
    <w:rsid w:val="7C2E09E3"/>
    <w:rsid w:val="7CC5C408"/>
    <w:rsid w:val="7F77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semiHidden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ka.orive@ehu.e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bspb_onehealt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2872</Characters>
  <Application>Microsoft Office Word</Application>
  <DocSecurity>4</DocSecurity>
  <Lines>23</Lines>
  <Paragraphs>6</Paragraphs>
  <ScaleCrop>false</ScaleCrop>
  <Company>UPV/EHU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2</cp:revision>
  <cp:lastPrinted>2021-06-17T07:52:00Z</cp:lastPrinted>
  <dcterms:created xsi:type="dcterms:W3CDTF">2026-10-13T12:01:00Z</dcterms:created>
  <dcterms:modified xsi:type="dcterms:W3CDTF">2026-10-13T12:01:00Z</dcterms:modified>
</cp:coreProperties>
</file>